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750EA93" w14:textId="08496351" w:rsidR="00484ADC" w:rsidRDefault="00197342">
      <w:r>
        <w:t>TAMCO</w:t>
      </w:r>
      <w:r w:rsidR="00221A36">
        <w:rPr>
          <w:rFonts w:cstheme="minorHAnsi"/>
        </w:rPr>
        <w:t>™</w:t>
      </w:r>
      <w:r>
        <w:t xml:space="preserve"> Inc</w:t>
      </w:r>
      <w:r w:rsidR="005E5F6A">
        <w:t>.</w:t>
      </w:r>
      <w:r w:rsidR="002F343E">
        <w:t xml:space="preserve"> is a subsidiary of </w:t>
      </w:r>
      <w:r w:rsidR="000F53BD">
        <w:t>WuDang</w:t>
      </w:r>
      <w:r w:rsidR="000F53BD">
        <w:rPr>
          <w:rFonts w:cstheme="minorHAnsi"/>
        </w:rPr>
        <w:t>™</w:t>
      </w:r>
      <w:r w:rsidR="000F53BD">
        <w:t xml:space="preserve"> enterprises. </w:t>
      </w:r>
      <w:r w:rsidR="00F73A2F">
        <w:t>TAMCO</w:t>
      </w:r>
      <w:r w:rsidR="00221A36">
        <w:rPr>
          <w:rFonts w:cstheme="minorHAnsi"/>
        </w:rPr>
        <w:t>™</w:t>
      </w:r>
      <w:r w:rsidR="000F53BD">
        <w:t xml:space="preserve"> is a multinational corporation with departments in a variety of industries including (but not limited) pharmaceutics, consumer cosmetics and electronics, entertainment, computer software and electronic security.</w:t>
      </w:r>
      <w:sdt>
        <w:sdtPr>
          <w:id w:val="1375655867"/>
          <w:citation/>
        </w:sdtPr>
        <w:sdtEndPr/>
        <w:sdtContent>
          <w:r w:rsidR="00F77EA1">
            <w:fldChar w:fldCharType="begin"/>
          </w:r>
          <w:r w:rsidR="00F77EA1">
            <w:rPr>
              <w:lang w:val="en-US"/>
            </w:rPr>
            <w:instrText xml:space="preserve"> CITATION Cha01 \l 1033 </w:instrText>
          </w:r>
          <w:r w:rsidR="00F77EA1">
            <w:fldChar w:fldCharType="separate"/>
          </w:r>
          <w:r w:rsidR="00F77EA1">
            <w:rPr>
              <w:noProof/>
              <w:lang w:val="en-US"/>
            </w:rPr>
            <w:t xml:space="preserve"> </w:t>
          </w:r>
          <w:r w:rsidR="00F77EA1" w:rsidRPr="00F77EA1">
            <w:rPr>
              <w:noProof/>
              <w:lang w:val="en-US"/>
            </w:rPr>
            <w:t>(Swan, 2001)</w:t>
          </w:r>
          <w:r w:rsidR="00F77EA1">
            <w:fldChar w:fldCharType="end"/>
          </w:r>
        </w:sdtContent>
      </w:sdt>
      <w:r w:rsidR="000F53BD">
        <w:t xml:space="preserve"> </w:t>
      </w:r>
      <w:r w:rsidR="00F73A2F">
        <w:t>TAMCO</w:t>
      </w:r>
      <w:r w:rsidR="00221A36">
        <w:rPr>
          <w:rFonts w:cstheme="minorHAnsi"/>
        </w:rPr>
        <w:t>™</w:t>
      </w:r>
      <w:r w:rsidR="000F53BD">
        <w:t xml:space="preserve"> has several contracts with the defense agencies for all the major NATO alliance members. </w:t>
      </w:r>
      <w:r w:rsidR="00F73A2F">
        <w:t>TAMCO</w:t>
      </w:r>
      <w:r w:rsidR="00221A36">
        <w:rPr>
          <w:rFonts w:cstheme="minorHAnsi"/>
        </w:rPr>
        <w:t>™</w:t>
      </w:r>
      <w:r w:rsidR="00F75752">
        <w:t xml:space="preserve"> has grown exponentially from </w:t>
      </w:r>
      <w:r w:rsidR="001F2812">
        <w:t>its</w:t>
      </w:r>
      <w:r w:rsidR="00F75752">
        <w:t xml:space="preserve"> humble beginnings in 1977. </w:t>
      </w:r>
      <w:r w:rsidR="002547A8">
        <w:t xml:space="preserve">Gross income for 2018 </w:t>
      </w:r>
      <w:r w:rsidR="00F75752">
        <w:t>amount to $888 U</w:t>
      </w:r>
      <w:bookmarkStart w:id="0" w:name="_GoBack"/>
      <w:bookmarkEnd w:id="0"/>
      <w:r w:rsidR="00F75752">
        <w:t>SD</w:t>
      </w:r>
      <w:sdt>
        <w:sdtPr>
          <w:id w:val="-1283642644"/>
          <w:citation/>
        </w:sdtPr>
        <w:sdtEndPr/>
        <w:sdtContent>
          <w:r w:rsidR="00951784">
            <w:fldChar w:fldCharType="begin"/>
          </w:r>
          <w:r w:rsidR="00951784">
            <w:rPr>
              <w:lang w:val="en-US"/>
            </w:rPr>
            <w:instrText xml:space="preserve"> CITATION Jam18 \l 1033 </w:instrText>
          </w:r>
          <w:r w:rsidR="00951784">
            <w:fldChar w:fldCharType="separate"/>
          </w:r>
          <w:r w:rsidR="00951784">
            <w:rPr>
              <w:noProof/>
              <w:lang w:val="en-US"/>
            </w:rPr>
            <w:t xml:space="preserve"> </w:t>
          </w:r>
          <w:r w:rsidR="00951784" w:rsidRPr="00951784">
            <w:rPr>
              <w:noProof/>
              <w:lang w:val="en-US"/>
            </w:rPr>
            <w:t>(Tam, 2018)</w:t>
          </w:r>
          <w:r w:rsidR="00951784">
            <w:fldChar w:fldCharType="end"/>
          </w:r>
        </w:sdtContent>
      </w:sdt>
      <w:r w:rsidR="006910A7">
        <w:t xml:space="preserve"> and the company and all it</w:t>
      </w:r>
      <w:r w:rsidR="00F75752">
        <w:t>s affiliates employs over a qu</w:t>
      </w:r>
      <w:r w:rsidR="008C02A2">
        <w:t>arter of a million people world</w:t>
      </w:r>
      <w:r w:rsidR="00F75752">
        <w:t xml:space="preserve">wide. </w:t>
      </w:r>
    </w:p>
    <w:p w14:paraId="5AE1ACC4" w14:textId="77777777" w:rsidR="00484ADC" w:rsidRDefault="00484ADC">
      <w:r>
        <w:br w:type="page"/>
      </w:r>
    </w:p>
    <w:sdt>
      <w:sdtPr>
        <w:rPr>
          <w:rFonts w:asciiTheme="minorHAnsi" w:eastAsiaTheme="minorHAnsi" w:hAnsiTheme="minorHAnsi" w:cstheme="minorBidi"/>
          <w:color w:val="auto"/>
          <w:sz w:val="22"/>
          <w:szCs w:val="22"/>
          <w:lang w:val="en-CA"/>
        </w:rPr>
        <w:id w:val="1788774945"/>
        <w:docPartObj>
          <w:docPartGallery w:val="Bibliographies"/>
          <w:docPartUnique/>
        </w:docPartObj>
      </w:sdtPr>
      <w:sdtEndPr/>
      <w:sdtContent>
        <w:p w14:paraId="3110B202" w14:textId="2D5F1FB0" w:rsidR="00484ADC" w:rsidRDefault="00484ADC">
          <w:pPr>
            <w:pStyle w:val="Heading1"/>
          </w:pPr>
          <w:r>
            <w:t>Bibliography</w:t>
          </w:r>
        </w:p>
        <w:sdt>
          <w:sdtPr>
            <w:id w:val="111145805"/>
            <w:bibliography/>
          </w:sdtPr>
          <w:sdtEndPr/>
          <w:sdtContent>
            <w:p w14:paraId="5AF587DE" w14:textId="77777777" w:rsidR="00484ADC" w:rsidRDefault="00484ADC" w:rsidP="00484ADC">
              <w:pPr>
                <w:pStyle w:val="Bibliography"/>
                <w:ind w:left="720" w:hanging="720"/>
                <w:rPr>
                  <w:noProof/>
                  <w:sz w:val="24"/>
                  <w:szCs w:val="24"/>
                </w:rPr>
              </w:pPr>
              <w:r>
                <w:fldChar w:fldCharType="begin"/>
              </w:r>
              <w:r>
                <w:instrText xml:space="preserve"> BIBLIOGRAPHY </w:instrText>
              </w:r>
              <w:r>
                <w:fldChar w:fldCharType="separate"/>
              </w:r>
              <w:r>
                <w:rPr>
                  <w:noProof/>
                </w:rPr>
                <w:t xml:space="preserve">Swan, C. (2001). </w:t>
              </w:r>
              <w:r>
                <w:rPr>
                  <w:i/>
                  <w:iCs/>
                  <w:noProof/>
                </w:rPr>
                <w:t>It all started in a modest log workstation.</w:t>
              </w:r>
              <w:r>
                <w:rPr>
                  <w:noProof/>
                </w:rPr>
                <w:t xml:space="preserve"> New York: Scalding hot house.</w:t>
              </w:r>
            </w:p>
            <w:p w14:paraId="186A45D0" w14:textId="77777777" w:rsidR="00484ADC" w:rsidRDefault="00484ADC" w:rsidP="00484ADC">
              <w:pPr>
                <w:pStyle w:val="Bibliography"/>
                <w:ind w:left="720" w:hanging="720"/>
                <w:rPr>
                  <w:noProof/>
                </w:rPr>
              </w:pPr>
              <w:r>
                <w:rPr>
                  <w:noProof/>
                </w:rPr>
                <w:t xml:space="preserve">Tam, J. (2018). </w:t>
              </w:r>
              <w:r>
                <w:rPr>
                  <w:i/>
                  <w:iCs/>
                  <w:noProof/>
                </w:rPr>
                <w:t>Global Titans.</w:t>
              </w:r>
              <w:r>
                <w:rPr>
                  <w:noProof/>
                </w:rPr>
                <w:t xml:space="preserve"> Money Bags publishing.</w:t>
              </w:r>
            </w:p>
            <w:p w14:paraId="6889D702" w14:textId="1B0BC3B1" w:rsidR="00484ADC" w:rsidRDefault="00484ADC" w:rsidP="00484ADC">
              <w:r>
                <w:rPr>
                  <w:b/>
                  <w:bCs/>
                  <w:noProof/>
                </w:rPr>
                <w:fldChar w:fldCharType="end"/>
              </w:r>
            </w:p>
          </w:sdtContent>
        </w:sdt>
      </w:sdtContent>
    </w:sdt>
    <w:p w14:paraId="29B2D8F9" w14:textId="77777777" w:rsidR="00523D80" w:rsidRDefault="008C02A2"/>
    <w:p w14:paraId="4128C1D0" w14:textId="53A00E52" w:rsidR="000F53BD" w:rsidRDefault="000F53BD"/>
    <w:p w14:paraId="3E523DC0" w14:textId="77777777" w:rsidR="000F53BD" w:rsidRDefault="000F53BD"/>
    <w:sectPr w:rsidR="000F53B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2E31"/>
    <w:rsid w:val="00060AE5"/>
    <w:rsid w:val="000F53BD"/>
    <w:rsid w:val="00197342"/>
    <w:rsid w:val="001F2812"/>
    <w:rsid w:val="00221A36"/>
    <w:rsid w:val="002547A8"/>
    <w:rsid w:val="002F343E"/>
    <w:rsid w:val="00307A28"/>
    <w:rsid w:val="003825B2"/>
    <w:rsid w:val="00455887"/>
    <w:rsid w:val="00484ADC"/>
    <w:rsid w:val="005E5F6A"/>
    <w:rsid w:val="006910A7"/>
    <w:rsid w:val="008C02A2"/>
    <w:rsid w:val="00951784"/>
    <w:rsid w:val="00C431E0"/>
    <w:rsid w:val="00C72E31"/>
    <w:rsid w:val="00F73A2F"/>
    <w:rsid w:val="00F75752"/>
    <w:rsid w:val="00F77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9AA21"/>
  <w15:chartTrackingRefBased/>
  <w15:docId w15:val="{6629CA13-53BC-4B84-A447-48F89B8E8A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84AD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4ADC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en-US"/>
    </w:rPr>
  </w:style>
  <w:style w:type="paragraph" w:styleId="Bibliography">
    <w:name w:val="Bibliography"/>
    <w:basedOn w:val="Normal"/>
    <w:next w:val="Normal"/>
    <w:uiPriority w:val="37"/>
    <w:unhideWhenUsed/>
    <w:rsid w:val="00484A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37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Jam18</b:Tag>
    <b:SourceType>Report</b:SourceType>
    <b:Guid>{AFDD5334-E497-4C4A-9C50-626F9C530000}</b:Guid>
    <b:Author>
      <b:Author>
        <b:NameList>
          <b:Person>
            <b:Last>Tam</b:Last>
            <b:First>James</b:First>
          </b:Person>
        </b:NameList>
      </b:Author>
    </b:Author>
    <b:Title>Global Titans</b:Title>
    <b:Year>2018</b:Year>
    <b:Publisher>Money Bags publishing</b:Publisher>
    <b:RefOrder>2</b:RefOrder>
  </b:Source>
  <b:Source>
    <b:Tag>Cha01</b:Tag>
    <b:SourceType>Book</b:SourceType>
    <b:Guid>{809CAE55-E7A1-4A00-B0AE-06D2E52B13EF}</b:Guid>
    <b:Title>It all started in a modest log workstation</b:Title>
    <b:Year>2001</b:Year>
    <b:Publisher>Scalding hot house</b:Publisher>
    <b:City>New York</b:City>
    <b:Author>
      <b:Author>
        <b:NameList>
          <b:Person>
            <b:Last>Swan</b:Last>
            <b:First>Charlie</b:First>
          </b:Person>
        </b:NameList>
      </b:Author>
    </b:Author>
    <b:RefOrder>1</b:RefOrder>
  </b:Source>
</b:Sources>
</file>

<file path=customXml/itemProps1.xml><?xml version="1.0" encoding="utf-8"?>
<ds:datastoreItem xmlns:ds="http://schemas.openxmlformats.org/officeDocument/2006/customXml" ds:itemID="{009DF2CE-1097-4831-9CDE-FCDB32FDCA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15</cp:revision>
  <dcterms:created xsi:type="dcterms:W3CDTF">2019-03-13T20:50:00Z</dcterms:created>
  <dcterms:modified xsi:type="dcterms:W3CDTF">2019-04-15T18:53:00Z</dcterms:modified>
</cp:coreProperties>
</file>